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3429" w14:textId="77777777" w:rsidR="009B7940" w:rsidRDefault="009B7940" w:rsidP="009B7940">
      <w:pPr>
        <w:rPr>
          <w:rFonts w:ascii="Myriad Pro" w:hAnsi="Myriad Pro"/>
        </w:rPr>
      </w:pPr>
      <w:bookmarkStart w:id="0" w:name="_GoBack"/>
      <w:bookmarkEnd w:id="0"/>
    </w:p>
    <w:p w14:paraId="1A9582A2" w14:textId="76F4DBB7" w:rsidR="0006285C" w:rsidRDefault="0006285C" w:rsidP="0006285C">
      <w:pPr>
        <w:pStyle w:val="Header"/>
        <w:jc w:val="right"/>
      </w:pPr>
    </w:p>
    <w:p w14:paraId="5216D5C6" w14:textId="00F824A9" w:rsidR="007E6E9D" w:rsidRPr="00531DD5" w:rsidRDefault="007E6E9D" w:rsidP="007E6E9D">
      <w:pPr>
        <w:rPr>
          <w:sz w:val="22"/>
          <w:lang w:val="en-GB"/>
        </w:rPr>
      </w:pPr>
      <w:r w:rsidRPr="00535B18">
        <w:rPr>
          <w:noProof/>
        </w:rPr>
        <w:drawing>
          <wp:inline distT="0" distB="0" distL="0" distR="0" wp14:anchorId="29B64F8E" wp14:editId="0E482676">
            <wp:extent cx="5429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3E8F1" w14:textId="77777777" w:rsidR="007E6E9D" w:rsidRPr="000D1177" w:rsidRDefault="007E6E9D" w:rsidP="007E6E9D">
      <w:pPr>
        <w:shd w:val="clear" w:color="auto" w:fill="FFFFFF"/>
        <w:rPr>
          <w:sz w:val="22"/>
          <w:szCs w:val="22"/>
          <w:lang w:val="ru-RU"/>
        </w:rPr>
      </w:pPr>
      <w:r w:rsidRPr="000D1177">
        <w:rPr>
          <w:sz w:val="22"/>
          <w:szCs w:val="22"/>
          <w:lang w:val="ru-RU"/>
        </w:rPr>
        <w:t>Република Србија</w:t>
      </w:r>
    </w:p>
    <w:p w14:paraId="03DC417E" w14:textId="77777777" w:rsidR="007E6E9D" w:rsidRPr="000D1177" w:rsidRDefault="007E6E9D" w:rsidP="007E6E9D">
      <w:pPr>
        <w:shd w:val="clear" w:color="auto" w:fill="FFFFFF"/>
        <w:rPr>
          <w:sz w:val="22"/>
          <w:szCs w:val="22"/>
          <w:lang w:val="sr-Latn-RS"/>
        </w:rPr>
      </w:pPr>
      <w:r w:rsidRPr="000D1177">
        <w:rPr>
          <w:sz w:val="22"/>
          <w:szCs w:val="22"/>
          <w:lang w:val="ru-RU"/>
        </w:rPr>
        <w:t>МИНИСТАРСТВО ПОЉОПРИВРЕДЕ</w:t>
      </w:r>
      <w:r w:rsidRPr="000D1177">
        <w:rPr>
          <w:sz w:val="22"/>
          <w:szCs w:val="22"/>
          <w:lang w:val="sr-Latn-RS"/>
        </w:rPr>
        <w:t xml:space="preserve">, </w:t>
      </w:r>
    </w:p>
    <w:p w14:paraId="33C92D61" w14:textId="77777777" w:rsidR="007E6E9D" w:rsidRPr="000D1177" w:rsidRDefault="007E6E9D" w:rsidP="007E6E9D">
      <w:pPr>
        <w:shd w:val="clear" w:color="auto" w:fill="FFFFFF"/>
        <w:rPr>
          <w:sz w:val="22"/>
          <w:szCs w:val="22"/>
          <w:lang w:val="sr-Cyrl-RS"/>
        </w:rPr>
      </w:pPr>
      <w:r w:rsidRPr="000D1177">
        <w:rPr>
          <w:sz w:val="22"/>
          <w:szCs w:val="22"/>
          <w:lang w:val="ru-RU"/>
        </w:rPr>
        <w:t>ШУМАРСТВА У ВОДОПРИВРЕДЕ</w:t>
      </w:r>
    </w:p>
    <w:p w14:paraId="47DEBB54" w14:textId="77777777" w:rsidR="007E6E9D" w:rsidRPr="000D1177" w:rsidRDefault="007E6E9D" w:rsidP="007E6E9D">
      <w:pPr>
        <w:shd w:val="clear" w:color="auto" w:fill="FFFFFF"/>
        <w:rPr>
          <w:sz w:val="22"/>
          <w:szCs w:val="22"/>
          <w:lang w:val="sr-Cyrl-RS"/>
        </w:rPr>
      </w:pPr>
      <w:r w:rsidRPr="000D1177">
        <w:rPr>
          <w:sz w:val="22"/>
          <w:szCs w:val="22"/>
          <w:lang w:val="sr-Cyrl-RS"/>
        </w:rPr>
        <w:t>Дирекција за националне референтне лабораторије</w:t>
      </w:r>
    </w:p>
    <w:p w14:paraId="46C55E3B" w14:textId="77777777" w:rsidR="007E6E9D" w:rsidRPr="000D1177" w:rsidRDefault="007E6E9D" w:rsidP="007E6E9D">
      <w:pPr>
        <w:spacing w:line="360" w:lineRule="auto"/>
        <w:rPr>
          <w:sz w:val="22"/>
          <w:szCs w:val="22"/>
          <w:lang w:val="sr-Cyrl-CS"/>
        </w:rPr>
      </w:pPr>
      <w:r w:rsidRPr="000D1177">
        <w:rPr>
          <w:sz w:val="22"/>
          <w:szCs w:val="22"/>
          <w:lang w:val="sr-Cyrl-RS"/>
        </w:rPr>
        <w:t>Батајнички друм 7 део број: 10, 11080 Београд</w:t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  <w:r w:rsidRPr="000D1177">
        <w:rPr>
          <w:sz w:val="22"/>
          <w:szCs w:val="22"/>
        </w:rPr>
        <w:tab/>
      </w:r>
    </w:p>
    <w:p w14:paraId="7BF6C99A" w14:textId="0E9FA049" w:rsidR="00DF1760" w:rsidRDefault="00DF1760" w:rsidP="00B445B9">
      <w:pPr>
        <w:ind w:left="2880" w:firstLine="720"/>
        <w:rPr>
          <w:b/>
          <w:bCs/>
          <w:lang w:val="sr-Cyrl-CS"/>
        </w:rPr>
      </w:pPr>
    </w:p>
    <w:p w14:paraId="3F7420AD" w14:textId="77777777" w:rsidR="005F7473" w:rsidRDefault="005F7473" w:rsidP="00DF1760">
      <w:pPr>
        <w:ind w:left="1440" w:firstLine="720"/>
        <w:rPr>
          <w:b/>
          <w:bCs/>
          <w:lang w:val="sr-Cyrl-CS"/>
        </w:rPr>
      </w:pPr>
    </w:p>
    <w:p w14:paraId="25887578" w14:textId="77777777" w:rsidR="005F7473" w:rsidRDefault="005F7473" w:rsidP="00DF1760">
      <w:pPr>
        <w:ind w:left="1440" w:firstLine="720"/>
        <w:rPr>
          <w:b/>
          <w:bCs/>
          <w:lang w:val="sr-Cyrl-CS"/>
        </w:rPr>
      </w:pPr>
    </w:p>
    <w:p w14:paraId="0870F63B" w14:textId="4AA305D1" w:rsidR="00B26E2D" w:rsidRDefault="00B26E2D" w:rsidP="00DF1760">
      <w:pPr>
        <w:ind w:left="1440" w:firstLine="720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6B22F306" w14:textId="77777777" w:rsidR="007E6E9D" w:rsidRDefault="007E6E9D" w:rsidP="00DF1760">
      <w:pPr>
        <w:ind w:left="1440" w:firstLine="720"/>
        <w:rPr>
          <w:b/>
          <w:bCs/>
          <w:lang w:val="sr-Cyrl-CS"/>
        </w:rPr>
      </w:pPr>
    </w:p>
    <w:p w14:paraId="65AC14A8" w14:textId="77777777" w:rsidR="006E2998" w:rsidRPr="00B76B51" w:rsidRDefault="006E2998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2274C390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B6590F">
        <w:t>13</w:t>
      </w:r>
      <w:r w:rsidRPr="00B76B51">
        <w:rPr>
          <w:lang w:val="sr-Cyrl-CS"/>
        </w:rPr>
        <w:t>8. Закона, понуђач _________</w:t>
      </w:r>
      <w:r w:rsidR="006E2998">
        <w:rPr>
          <w:lang w:val="sr-Cyrl-CS"/>
        </w:rPr>
        <w:t>____</w:t>
      </w:r>
      <w:r w:rsidRPr="00B76B51">
        <w:rPr>
          <w:lang w:val="sr-Cyrl-CS"/>
        </w:rPr>
        <w:t xml:space="preserve">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6E2998">
            <w:pPr>
              <w:pStyle w:val="Footer"/>
              <w:jc w:val="left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7FF9EA68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4C0CC0">
        <w:rPr>
          <w:lang w:val="sr-Cyrl-C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</w:t>
      </w:r>
      <w:r w:rsidR="0006285C">
        <w:rPr>
          <w:lang w:val="sr-Cyrl-CS"/>
        </w:rPr>
        <w:t>уђача из групе који ће попунити</w:t>
      </w:r>
      <w:r w:rsidRPr="00B76B51">
        <w:rPr>
          <w:lang w:val="sr-Cyrl-CS"/>
        </w:rPr>
        <w:t xml:space="preserve"> 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5AE09B4B" w14:textId="77777777" w:rsidR="0006285C" w:rsidRDefault="0006285C" w:rsidP="00B26E2D">
      <w:pPr>
        <w:pStyle w:val="Header"/>
        <w:rPr>
          <w:b/>
          <w:bCs/>
          <w:lang w:val="sr-Cyrl-CS"/>
        </w:rPr>
      </w:pPr>
    </w:p>
    <w:p w14:paraId="059AB2DA" w14:textId="77777777" w:rsidR="00B26E2D" w:rsidRPr="00B76B51" w:rsidRDefault="00B26E2D" w:rsidP="00B26E2D">
      <w:pPr>
        <w:pStyle w:val="Header"/>
        <w:rPr>
          <w:lang w:val="sr-Cyrl-CS"/>
        </w:rPr>
      </w:pPr>
    </w:p>
    <w:p w14:paraId="2F8061E1" w14:textId="77777777" w:rsidR="00F21DE4" w:rsidRPr="00F21DE4" w:rsidRDefault="00F21DE4" w:rsidP="00F21DE4"/>
    <w:p w14:paraId="57DD0B59" w14:textId="77777777" w:rsidR="00F21DE4" w:rsidRPr="00F21DE4" w:rsidRDefault="00F21DE4" w:rsidP="00F21DE4"/>
    <w:p w14:paraId="3CE4544F" w14:textId="77777777" w:rsidR="00F21DE4" w:rsidRPr="00F21DE4" w:rsidRDefault="00F21DE4" w:rsidP="00F21DE4"/>
    <w:p w14:paraId="277B46B9" w14:textId="77777777" w:rsidR="00F21DE4" w:rsidRPr="00F21DE4" w:rsidRDefault="00F21DE4" w:rsidP="00F21DE4"/>
    <w:p w14:paraId="664A5A15" w14:textId="3F5500BF" w:rsidR="00F21DE4" w:rsidRDefault="00F21DE4" w:rsidP="00F21DE4"/>
    <w:p w14:paraId="3B0A7B8D" w14:textId="1C3293BC" w:rsidR="00F21DE4" w:rsidRDefault="00F21DE4" w:rsidP="00F21DE4"/>
    <w:p w14:paraId="5B5A6006" w14:textId="77777777" w:rsidR="00A04B55" w:rsidRPr="00F21DE4" w:rsidRDefault="00A04B55" w:rsidP="00F21DE4">
      <w:pPr>
        <w:jc w:val="center"/>
      </w:pPr>
    </w:p>
    <w:sectPr w:rsidR="00A04B55" w:rsidRPr="00F21DE4" w:rsidSect="003D44AC">
      <w:headerReference w:type="default" r:id="rId7"/>
      <w:pgSz w:w="12240" w:h="15840"/>
      <w:pgMar w:top="284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DF310" w14:textId="77777777" w:rsidR="00554A12" w:rsidRDefault="00554A12" w:rsidP="0030036F">
      <w:r>
        <w:separator/>
      </w:r>
    </w:p>
  </w:endnote>
  <w:endnote w:type="continuationSeparator" w:id="0">
    <w:p w14:paraId="328559BD" w14:textId="77777777" w:rsidR="00554A12" w:rsidRDefault="00554A12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29CDA" w14:textId="77777777" w:rsidR="00554A12" w:rsidRDefault="00554A12" w:rsidP="0030036F">
      <w:r>
        <w:separator/>
      </w:r>
    </w:p>
  </w:footnote>
  <w:footnote w:type="continuationSeparator" w:id="0">
    <w:p w14:paraId="1DF75000" w14:textId="77777777" w:rsidR="00554A12" w:rsidRDefault="00554A12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9095" w14:textId="256592B7" w:rsidR="0030036F" w:rsidRDefault="0030036F" w:rsidP="003003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2D"/>
    <w:rsid w:val="00021D55"/>
    <w:rsid w:val="0006285C"/>
    <w:rsid w:val="00085FD3"/>
    <w:rsid w:val="00202D4E"/>
    <w:rsid w:val="0030036F"/>
    <w:rsid w:val="003D44AC"/>
    <w:rsid w:val="00434F98"/>
    <w:rsid w:val="00443165"/>
    <w:rsid w:val="004C0CC0"/>
    <w:rsid w:val="004C2A56"/>
    <w:rsid w:val="00554A12"/>
    <w:rsid w:val="005929FA"/>
    <w:rsid w:val="005F7473"/>
    <w:rsid w:val="00605E22"/>
    <w:rsid w:val="006C1E66"/>
    <w:rsid w:val="006E2998"/>
    <w:rsid w:val="00714321"/>
    <w:rsid w:val="007E6E9D"/>
    <w:rsid w:val="00850E6E"/>
    <w:rsid w:val="00890061"/>
    <w:rsid w:val="00941A1D"/>
    <w:rsid w:val="00994578"/>
    <w:rsid w:val="009B7940"/>
    <w:rsid w:val="00A04B55"/>
    <w:rsid w:val="00A664C4"/>
    <w:rsid w:val="00AB62A4"/>
    <w:rsid w:val="00AF7588"/>
    <w:rsid w:val="00B23CA2"/>
    <w:rsid w:val="00B26E2D"/>
    <w:rsid w:val="00B445B9"/>
    <w:rsid w:val="00B6590F"/>
    <w:rsid w:val="00B67847"/>
    <w:rsid w:val="00DD65FC"/>
    <w:rsid w:val="00DF1760"/>
    <w:rsid w:val="00F21DE4"/>
    <w:rsid w:val="00F968CE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5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0628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062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Goran Zebić</cp:lastModifiedBy>
  <cp:revision>2</cp:revision>
  <dcterms:created xsi:type="dcterms:W3CDTF">2023-04-06T11:22:00Z</dcterms:created>
  <dcterms:modified xsi:type="dcterms:W3CDTF">2023-04-06T11:22:00Z</dcterms:modified>
</cp:coreProperties>
</file>